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68" w:rsidRPr="00090936" w:rsidRDefault="00F61E5D" w:rsidP="00413568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ДОГОВОР </w:t>
      </w:r>
      <w:r w:rsidR="00413568"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br/>
        <w:t xml:space="preserve">оказания </w:t>
      </w:r>
      <w:r w:rsidR="00226B7E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 xml:space="preserve">платных </w:t>
      </w:r>
      <w:r w:rsidR="00413568"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4"/>
          <w:lang w:eastAsia="ru-RU"/>
        </w:rPr>
        <w:t>медицинских услуг с физическим лицом</w:t>
      </w:r>
    </w:p>
    <w:p w:rsidR="00413568" w:rsidRPr="00090936" w:rsidRDefault="00413568" w:rsidP="00413568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</w:p>
    <w:p w:rsidR="00226B7E" w:rsidRDefault="00413568" w:rsidP="00BF38CD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Армавир</w:t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F3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«___» _________ 20__</w:t>
      </w:r>
      <w:r w:rsidR="00090936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226B7E" w:rsidRDefault="005538FF" w:rsidP="005538FF">
      <w:pPr>
        <w:spacing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5538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осударственное бюджетное учреждение здравоохранения «Детская больница города Армавира» министерства здравоохранения Краснодарского края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осуществляющее свою деятельность на основании лицензии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медицинскую деятельность 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090936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ЛО-23-01-</w:t>
      </w:r>
      <w:r w:rsidR="00F350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014</w:t>
      </w:r>
      <w:r w:rsidR="007C2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707</w:t>
      </w:r>
      <w:r w:rsidR="00090936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7C2A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07.08</w:t>
      </w:r>
      <w:r w:rsidR="00F350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.2020</w:t>
      </w:r>
      <w:bookmarkStart w:id="0" w:name="_GoBack"/>
      <w:bookmarkEnd w:id="0"/>
      <w:r w:rsidR="00452C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выданной министерством здравоохранения Краснодарского края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лице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главного врача Черепивской Аллы Васильевны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действующего на основании Устава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именуемое в дальнейшем «Исполнитель», с 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одной 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стороны, и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="00BF3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4379F" w:rsidRDefault="0094379F" w:rsidP="0094379F">
      <w:pPr>
        <w:tabs>
          <w:tab w:val="center" w:pos="5174"/>
          <w:tab w:val="left" w:pos="9078"/>
        </w:tabs>
        <w:spacing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ab/>
      </w:r>
      <w:r w:rsidR="00226B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</w:t>
      </w:r>
      <w:r w:rsidR="00226B7E" w:rsidRPr="00226B7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(Ф.И.О. полностью)</w:t>
      </w:r>
    </w:p>
    <w:p w:rsidR="005538FF" w:rsidRPr="00CD1EF2" w:rsidRDefault="0094379F" w:rsidP="00CD1EF2">
      <w:pPr>
        <w:tabs>
          <w:tab w:val="center" w:pos="5174"/>
          <w:tab w:val="left" w:pos="9078"/>
        </w:tabs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_______________________________________________________________________________________________________________________________________________________________</w:t>
      </w:r>
      <w:r w:rsidR="00BF38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______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именуемый в дальнейшем «Пациент», или его представитель, с другой стороны, заключили настоящий договор о нижеследующем:</w:t>
      </w:r>
    </w:p>
    <w:p w:rsidR="00413568" w:rsidRPr="00090936" w:rsidRDefault="00413568" w:rsidP="00DF32E2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1. ПРЕДМЕТ ДОГОВОРА</w:t>
      </w:r>
    </w:p>
    <w:p w:rsidR="00413568" w:rsidRPr="00090936" w:rsidRDefault="00EB1771" w:rsidP="00EB1771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настоящему договору Исполнитель обязуется оказывать Пациенту медицинские услуги (диагностические, лечебные, профилактические или реабилитационные), в соответствии с имеющейся у Исполнителя лицензией на осуществление медицинской деятельности и действующими нормативными актами о здравоохранении в РФ, а Пациент обязуется своевременно оплачивать стоимость предоставляемых услуг и выполнять требования и рекомендации Исполнителя, обеспечивающие качественное предоставление медицинских услуг.</w:t>
      </w:r>
    </w:p>
    <w:p w:rsidR="00413568" w:rsidRPr="00090936" w:rsidRDefault="00EB1771" w:rsidP="00EB1771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 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Отношения между Исполнителем и Пациентом регулируются нормами федерального законодательства, Правилами предоставления платных медицинских услуг населению медицинскими учреждениями, утвержденными постановлением Правительства РФ </w:t>
      </w:r>
      <w:r w:rsidR="00DF32E2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4 октября 2012 г. </w:t>
      </w:r>
      <w:r w:rsidR="0094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DF32E2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1006 "Об утверждении Правил предоставления медицинскими организациями платных медицинских услуг"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 настоящим Договором.</w:t>
      </w:r>
    </w:p>
    <w:p w:rsidR="005B65DA" w:rsidRDefault="00EB1771" w:rsidP="005538F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1.3 Заказчик получает, а исполнитель обязуется оказать следующие платные медицинские услуги</w:t>
      </w:r>
      <w:r w:rsidR="00090936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CD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</w:t>
      </w:r>
      <w:r w:rsidR="00090936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</w:p>
    <w:p w:rsidR="004864B2" w:rsidRDefault="004864B2" w:rsidP="004864B2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4864B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(наименование медицинской услуги)</w:t>
      </w:r>
    </w:p>
    <w:p w:rsidR="005538FF" w:rsidRPr="00CD1EF2" w:rsidRDefault="005B65DA" w:rsidP="00CD1EF2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_______</w:t>
      </w:r>
      <w:r w:rsidR="00CD1EF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</w:t>
      </w:r>
    </w:p>
    <w:p w:rsidR="00413568" w:rsidRPr="00090936" w:rsidRDefault="00413568" w:rsidP="00EB1771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2. УСЛОВИЯ И ПОРЯДОК ОКАЗАНИЯ УСЛУГ</w:t>
      </w:r>
    </w:p>
    <w:p w:rsidR="00DF32E2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="00DF32E2" w:rsidRPr="00090936">
        <w:rPr>
          <w:rFonts w:ascii="Times New Roman" w:hAnsi="Times New Roman" w:cs="Times New Roman"/>
          <w:sz w:val="20"/>
          <w:szCs w:val="20"/>
        </w:rPr>
        <w:t xml:space="preserve">Объем оказываемых по настоящему Договору услуг определяется желанием Пациента и организационно- техническими возможностями </w:t>
      </w:r>
      <w:r w:rsidR="00DF32E2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Исполнителя. 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2.2. </w:t>
      </w:r>
      <w:r w:rsidR="00DF32E2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оказывает услуги по настоящему договору в дни и часы работы, которые  устанавливаются администрацией </w:t>
      </w:r>
      <w:r w:rsidR="00DF32E2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больницы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доводятся до сведения Пациента. </w:t>
      </w:r>
    </w:p>
    <w:p w:rsidR="005538FF" w:rsidRPr="00CD1EF2" w:rsidRDefault="00413568" w:rsidP="00CD1EF2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2.3. </w:t>
      </w:r>
      <w:r w:rsidR="00987FE7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 уведомлен о том, что данный вид медицинской услуги не входит (входит) в программу ОМС и не финансируется (финансируется) из средств ОМС.</w:t>
      </w:r>
    </w:p>
    <w:p w:rsidR="00413568" w:rsidRPr="00090936" w:rsidRDefault="00413568" w:rsidP="00987FE7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3. СТОИМОСТЬ И ПОРЯДОК РАСЧЕТОВ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3.1. Настоящий Договор предусматривает оказание Заказчику медицинских услуг по ценам, предусмотренным действующим</w:t>
      </w:r>
      <w:r w:rsidR="00987FE7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тарифами </w:t>
      </w:r>
      <w:r w:rsidR="004864B2" w:rsidRPr="004864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платные медицинские услуги, оказываемые по желанию граждан ГБУЗ «ДБ г.</w:t>
      </w:r>
      <w:r w:rsidR="005B6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864B2" w:rsidRPr="004864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Армавира» МЗ КК, утвержденных Приказом главного врача № 353-П от 14.08.2019г., действующ</w:t>
      </w:r>
      <w:r w:rsidR="004864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="004864B2" w:rsidRPr="004864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дату составления настоящего договора</w:t>
      </w:r>
      <w:r w:rsidR="005B6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Оплата  медицинских услуг производится «Пациентом» на условиях 100% предоплаты за весь комплекс услуг, предусмотренных планом лечения, либо по итогам каждого посещения врача, путем внесения наличных денежных средств в кассу «Исполнителя.</w:t>
      </w:r>
    </w:p>
    <w:p w:rsidR="005538FF" w:rsidRPr="00CD1EF2" w:rsidRDefault="009E2B62" w:rsidP="00CD1EF2">
      <w:pPr>
        <w:spacing w:after="0" w:line="24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3.3 Стоимость оказываемых Пациенту услуг согласно прейскуранту составляет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="00CD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 руб.</w:t>
      </w:r>
    </w:p>
    <w:p w:rsidR="00413568" w:rsidRPr="00090936" w:rsidRDefault="00413568" w:rsidP="00987FE7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4. ПРАВА И ОБЯЗАННОСТИ СТОРОН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 </w:t>
      </w:r>
      <w:r w:rsidR="00987FE7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обязуется: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4.1.1. Своевременно и качественно оказывать услуги по настоящему договору, предоставляя Пациенту квалифицированную медицинскую помощь в соответствии с имеющейся у Клиники лицензией, сертификатами и действующим законодательством о здравоохранении в РФ.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4.1.2. 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  к применению в установленном законом порядке.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4.1.3. Обеспечить Пациента в установленном порядке информацией, включающей в себя сведения о месте оказания услуг, режиме работы, перечне платных медицинских услуг  с 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4.1.4. Обеспечить выполнение принятых на себя обязательств по оказанию  медицинских услуг силами собственных специалистов  и/или сотрудников медицинских  учреждений, имеющих с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Исполнителем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договорные отношения.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4.1.5. Обеспечить Пациенту непосредственное ознакомление с медицинской  документацией, отражающей состояние его здоровья, и выдать по письменному требованию Пациента или его представителя копии медицинских документов, отражающих состояние   здоровья Пациента.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4.1.6. Уведомлять Пациента об изменении </w:t>
      </w:r>
      <w:r w:rsidR="00CD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условий договора, а так же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стоимости медицинских услуг не менее чем за 10 (десять) календарных дней до их введения в действие путем размещения Прейскуранта на информационном табло в вестибюле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больницы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13568" w:rsidRPr="00090936" w:rsidRDefault="00CD1EF2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4.1.7</w:t>
      </w:r>
      <w:r w:rsidR="00413568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Клиента всей необходимой документацией для получения налогового вычета в соответствии с Налоговым кодексом РФ.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4.2.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вправе: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4.2.1. В случае возникновения неотложных состояний самостоятельно определить объем исследований, манипуляций и лечения, необходимых для оказания надлежащей медицинской помощи Пациенту, в том числе и не предусмотренной договором.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4.2.2. В случае нарушения Пациентом предписаний, рекомендаций и назначений врача (ей), расторгнуть настоящий договор с момента обнаружения этих нарушений, если прекращение оказания медицинских услуг не угрожает жизни Пациента и здоровью окружающих. При этом стоимость фактически оказанных услуг не возвращается, а </w:t>
      </w:r>
      <w:r w:rsidR="00804C90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несет ответственности за возможное ухудшение состояния здоровья Пациента.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1E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4.2.3. В одностороннем порядке изменять стоимость медицинских услуг, предварительно уведомив Пациента в соответствии с  п. 4.1.6.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4.3.Пациент имеет право: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4.3.1. В доступной для него форме получить имеющуюся информацию о состоянии своего здоровья, включая сведения о результатах обследования, 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4.3.2. На информированное добровольное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медицинское вмешательство.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4.3.3. В любое время расторгнуть настоящий договор, уплатив </w:t>
      </w:r>
      <w:r w:rsidR="0094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стоимость фактически оказанной услуги и возместив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</w:t>
      </w:r>
      <w:r w:rsidR="0094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расходы, произведенные последним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получения уведомления Пациента об отказе от договора.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 Пациент  обязуется: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4.4.1. Информировать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 оказания медицинской услуги о перенесенных заболеваниях, известных ему аллергических реакциях, проводимом ранее лечении и его результатах.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4.4.2. Надлежащим образом исполнять условия настоящего договора, точно выполнять назначе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 и рекомендации специалистов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своевременно информировать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Исполнителя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любых  обстоятельствах,  препятствующих исполнению Пациентом настоящего договора.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4.4.3. Заблаговременно, до начала приема или процедуры, информировать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необходимости отмены или изменении назначенного ему времени получения медицинской услуги по телефону: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8(86137)2-20-34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 В  случае опоздания Пациента более чем 20 (двадцать) минут по отношению к  назначенному ему времени  получения услуги,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оставляет за собой право на перенос срока получения или отмену услуги.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4.4.4. При обращении за медицинской помощью предоставить документ, удостоверяющий его личность.</w:t>
      </w:r>
    </w:p>
    <w:p w:rsidR="005538FF" w:rsidRPr="00CD1EF2" w:rsidRDefault="00413568" w:rsidP="00CD1EF2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4.4.5. В полном объеме и в сроки, установленные настоящим Договором, производить оплату медицинских услуг, оказанных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Исполнителем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413568" w:rsidRPr="00090936" w:rsidRDefault="00413568" w:rsidP="009E2B62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5. КОНФИДЕНЦИАЛЬНОСТЬ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5.1. </w:t>
      </w:r>
      <w:r w:rsidR="00804C90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обязуется  хранить в тайне информацию о факте обращения  Пациента за медицинской  помощью, состоянии его здоровья, диагнозе его заболевания и иные сведения, полученные при его обследовании и лечении (врачебная тайна).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5.2. С согласия Пациента или его </w:t>
      </w:r>
      <w:r w:rsidR="0094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законного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 допускается передача сведений, составляющих врачебную тайну другим лицам, в том числе должностным лицам, в  интересах обследования и лечения Пациента.</w:t>
      </w:r>
    </w:p>
    <w:p w:rsidR="005538FF" w:rsidRPr="00CD1EF2" w:rsidRDefault="00413568" w:rsidP="00CD1EF2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Предоставление сведений, составляющих врачебную та</w:t>
      </w:r>
      <w:r w:rsidR="000560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йну, без согласия Пациента или 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его  </w:t>
      </w:r>
      <w:r w:rsidR="009437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законного 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 допускается в целях обследования  и  лечения Пациента, не способного из-за своего состояния выразить свою волю и в иных случаях, предусмотренных законодательством РФ.  </w:t>
      </w:r>
    </w:p>
    <w:p w:rsidR="00413568" w:rsidRPr="00090936" w:rsidRDefault="00413568" w:rsidP="009E2B62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6. ОТВЕТСТВЕННОСТЬ СТОРОН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6.1. За неисполнение или ненадлежащее исполнение обязательств по договору стороны несут ответственность, предусмотренную действующим законодательством РФ.</w:t>
      </w:r>
    </w:p>
    <w:p w:rsidR="005538FF" w:rsidRPr="00CD1EF2" w:rsidRDefault="00413568" w:rsidP="00CD1EF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</w:t>
      </w:r>
      <w:r w:rsidR="0093341E"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</w:t>
      </w: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освобождается от ответственности за неисполнение или ненадлежащее исполнение настоящего договора, причиной которого стало нарушение Пациентом условий настоящего договора, а также по иным основаниям, предусмотренным законодательством РФ.</w:t>
      </w:r>
    </w:p>
    <w:p w:rsidR="00413568" w:rsidRPr="00090936" w:rsidRDefault="00413568" w:rsidP="000560B5">
      <w:pPr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7. РАССМОТРЕНИЕ СПОРОВ</w:t>
      </w:r>
    </w:p>
    <w:p w:rsidR="00413568" w:rsidRPr="00090936" w:rsidRDefault="00413568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7.1. Споры и разногласия по настоящему договору решаются путем принятия сторонами мер по их урегулированию в досудебном претензионном порядке. Ответ на письменную претензию представляется  другой стороной в течение 10 рабочих дней после ее получения.</w:t>
      </w:r>
    </w:p>
    <w:p w:rsidR="005538FF" w:rsidRPr="005538FF" w:rsidRDefault="00413568" w:rsidP="005538FF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 При не достижении соглашения споры между сторонами рассматриваются в порядке, установленном действующим законодательством РФ. </w:t>
      </w:r>
    </w:p>
    <w:p w:rsidR="005538FF" w:rsidRPr="005538FF" w:rsidRDefault="005538FF" w:rsidP="005538FF">
      <w:pPr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0909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8. АДРЕСА И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0560B5" w:rsidRPr="007C2AF8" w:rsidTr="00C8514D">
        <w:tc>
          <w:tcPr>
            <w:tcW w:w="5282" w:type="dxa"/>
          </w:tcPr>
          <w:p w:rsidR="000560B5" w:rsidRPr="007C2AF8" w:rsidRDefault="000560B5" w:rsidP="000560B5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Исполнитель:</w:t>
            </w:r>
          </w:p>
          <w:p w:rsidR="000560B5" w:rsidRPr="007C2AF8" w:rsidRDefault="00BF38CD" w:rsidP="000560B5">
            <w:pPr>
              <w:tabs>
                <w:tab w:val="left" w:pos="660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</w:p>
          <w:p w:rsidR="000560B5" w:rsidRPr="007C2AF8" w:rsidRDefault="00BF38CD" w:rsidP="00BF38CD">
            <w:pPr>
              <w:tabs>
                <w:tab w:val="left" w:pos="660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здравоохранения «Детская больница города Армавира</w:t>
            </w:r>
            <w:r w:rsidR="000560B5" w:rsidRPr="007C2A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здравоохранения Краснодарского края</w:t>
            </w:r>
          </w:p>
          <w:p w:rsidR="000560B5" w:rsidRPr="007C2AF8" w:rsidRDefault="000560B5" w:rsidP="0005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3529</w:t>
            </w:r>
            <w:r w:rsidR="007C2AF8" w:rsidRPr="007C2AF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, Краснодарский край</w:t>
            </w:r>
            <w:r w:rsidR="005538FF" w:rsidRPr="007C2A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BF38CD"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Армавир, ул. Энгельса,2/2</w:t>
            </w:r>
            <w:r w:rsidR="00A00784"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тел/факс: 8 (86137) 2-33-11</w:t>
            </w:r>
          </w:p>
          <w:p w:rsidR="000560B5" w:rsidRPr="007C2AF8" w:rsidRDefault="000560B5" w:rsidP="00A0078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ИНН 2302001117 КПП 230201001</w:t>
            </w:r>
            <w:r w:rsidR="00BF38CD"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>ОГРН 1022300641978</w:t>
            </w:r>
          </w:p>
          <w:p w:rsidR="007C2AF8" w:rsidRDefault="007C2AF8" w:rsidP="007C2AF8">
            <w:pPr>
              <w:suppressAutoHyphens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Минфин КК (ГБУЗ «ДБ г. Армавира» МЗ КК </w:t>
            </w:r>
          </w:p>
          <w:p w:rsidR="007C2AF8" w:rsidRPr="007C2AF8" w:rsidRDefault="007C2AF8" w:rsidP="007C2AF8">
            <w:pPr>
              <w:suppressAutoHyphens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eastAsia="Times New Roman" w:hAnsi="Times New Roman" w:cs="Times New Roman"/>
                <w:sz w:val="20"/>
                <w:szCs w:val="20"/>
              </w:rPr>
              <w:t>л/с № 828.52.682.0) Южное ГУ Банка России// УФК по Краснодарскому краю г.Краснодар</w:t>
            </w:r>
          </w:p>
          <w:p w:rsidR="007C2AF8" w:rsidRPr="007C2AF8" w:rsidRDefault="007C2AF8" w:rsidP="007C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ЕКС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40102810945370000010</w:t>
            </w:r>
          </w:p>
          <w:p w:rsidR="007C2AF8" w:rsidRPr="007C2AF8" w:rsidRDefault="007C2AF8" w:rsidP="007C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</w:t>
            </w:r>
            <w:r w:rsidRPr="007C2AF8">
              <w:rPr>
                <w:rFonts w:ascii="Times New Roman" w:hAnsi="Times New Roman" w:cs="Times New Roman"/>
                <w:sz w:val="20"/>
                <w:szCs w:val="20"/>
              </w:rPr>
              <w:t xml:space="preserve"> 03221643030000001800</w:t>
            </w:r>
          </w:p>
          <w:p w:rsidR="007C2AF8" w:rsidRPr="007C2AF8" w:rsidRDefault="007C2AF8" w:rsidP="007C2AF8">
            <w:pPr>
              <w:suppressAutoHyphens/>
              <w:ind w:righ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2AF8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010349101, Тип средств 20.00.00</w:t>
            </w:r>
          </w:p>
          <w:p w:rsidR="00BF38CD" w:rsidRPr="007C2AF8" w:rsidRDefault="007C2AF8" w:rsidP="007C2AF8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82800000000000000130, КОСГУ 131 </w:t>
            </w:r>
          </w:p>
          <w:p w:rsidR="007C2AF8" w:rsidRDefault="007C2AF8" w:rsidP="000560B5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560B5" w:rsidRPr="007C2AF8" w:rsidRDefault="000560B5" w:rsidP="000560B5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врач ____________ /Черепивская А.В./</w:t>
            </w:r>
          </w:p>
          <w:p w:rsidR="000560B5" w:rsidRPr="007C2AF8" w:rsidRDefault="0003158A" w:rsidP="000560B5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</w:t>
            </w:r>
            <w:r w:rsidR="000560B5"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282" w:type="dxa"/>
          </w:tcPr>
          <w:p w:rsidR="000560B5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Пациент: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Ф.И.О.: ___________________________________________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Документ удостоверяющий личность: _________________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F38CD" w:rsidRPr="007C2AF8" w:rsidRDefault="00BF38C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Адрес: ____________________________________________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F38CD" w:rsidRPr="007C2AF8" w:rsidRDefault="00BF38C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BF38CD" w:rsidRPr="007C2AF8" w:rsidRDefault="00BF38C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2AF8" w:rsidRDefault="007C2AF8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получил исчерпывающую информацию по предложенному лечению и согласен с ним.</w:t>
            </w:r>
          </w:p>
          <w:p w:rsidR="00C8514D" w:rsidRPr="007C2AF8" w:rsidRDefault="00C8514D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________________________/________________________</w:t>
            </w:r>
          </w:p>
          <w:p w:rsidR="00C8514D" w:rsidRPr="007C2AF8" w:rsidRDefault="00C8514D" w:rsidP="0003158A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</w:pP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 xml:space="preserve">       </w:t>
            </w:r>
            <w:r w:rsidR="0003158A"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 xml:space="preserve">                      </w:t>
            </w: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 xml:space="preserve">  (подпись)                              </w:t>
            </w:r>
            <w:r w:rsidR="0003158A"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</w:t>
            </w:r>
            <w:r w:rsidRPr="007C2AF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vertAlign w:val="superscript"/>
                <w:lang w:eastAsia="ru-RU"/>
              </w:rPr>
              <w:t>(расшифровка подписи)</w:t>
            </w:r>
          </w:p>
        </w:tc>
      </w:tr>
      <w:tr w:rsidR="0003158A" w:rsidRPr="007C2AF8" w:rsidTr="00C8514D">
        <w:tc>
          <w:tcPr>
            <w:tcW w:w="5282" w:type="dxa"/>
          </w:tcPr>
          <w:p w:rsidR="0003158A" w:rsidRPr="007C2AF8" w:rsidRDefault="0003158A" w:rsidP="000560B5">
            <w:pPr>
              <w:spacing w:line="240" w:lineRule="atLeast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82" w:type="dxa"/>
          </w:tcPr>
          <w:p w:rsidR="0003158A" w:rsidRPr="007C2AF8" w:rsidRDefault="0003158A" w:rsidP="00413568">
            <w:pPr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5538FF" w:rsidRPr="00090936" w:rsidRDefault="005538FF" w:rsidP="00413568">
      <w:pPr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538FF" w:rsidRPr="00090936" w:rsidSect="007C2AF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034" w:rsidRDefault="000F2034" w:rsidP="00CD1EF2">
      <w:pPr>
        <w:spacing w:after="0" w:line="240" w:lineRule="auto"/>
      </w:pPr>
      <w:r>
        <w:separator/>
      </w:r>
    </w:p>
  </w:endnote>
  <w:endnote w:type="continuationSeparator" w:id="0">
    <w:p w:rsidR="000F2034" w:rsidRDefault="000F2034" w:rsidP="00CD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034" w:rsidRDefault="000F2034" w:rsidP="00CD1EF2">
      <w:pPr>
        <w:spacing w:after="0" w:line="240" w:lineRule="auto"/>
      </w:pPr>
      <w:r>
        <w:separator/>
      </w:r>
    </w:p>
  </w:footnote>
  <w:footnote w:type="continuationSeparator" w:id="0">
    <w:p w:rsidR="000F2034" w:rsidRDefault="000F2034" w:rsidP="00CD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568"/>
    <w:rsid w:val="0003158A"/>
    <w:rsid w:val="000560B5"/>
    <w:rsid w:val="00076E20"/>
    <w:rsid w:val="00090936"/>
    <w:rsid w:val="000F2034"/>
    <w:rsid w:val="00155427"/>
    <w:rsid w:val="00192D65"/>
    <w:rsid w:val="001A7FAA"/>
    <w:rsid w:val="00226B7E"/>
    <w:rsid w:val="002F6CD4"/>
    <w:rsid w:val="00385072"/>
    <w:rsid w:val="00413568"/>
    <w:rsid w:val="00452CC9"/>
    <w:rsid w:val="004864B2"/>
    <w:rsid w:val="00492C3F"/>
    <w:rsid w:val="004B2AD1"/>
    <w:rsid w:val="005323BA"/>
    <w:rsid w:val="0054738C"/>
    <w:rsid w:val="005512A8"/>
    <w:rsid w:val="005538FF"/>
    <w:rsid w:val="005A38CA"/>
    <w:rsid w:val="005B65DA"/>
    <w:rsid w:val="005D5897"/>
    <w:rsid w:val="0071611B"/>
    <w:rsid w:val="00754CBE"/>
    <w:rsid w:val="00776538"/>
    <w:rsid w:val="007A73D7"/>
    <w:rsid w:val="007B34F5"/>
    <w:rsid w:val="007C2AF8"/>
    <w:rsid w:val="007F2229"/>
    <w:rsid w:val="00804C90"/>
    <w:rsid w:val="008F2AF8"/>
    <w:rsid w:val="0093341E"/>
    <w:rsid w:val="0094379F"/>
    <w:rsid w:val="00987FE7"/>
    <w:rsid w:val="009E2B62"/>
    <w:rsid w:val="00A00784"/>
    <w:rsid w:val="00A0752E"/>
    <w:rsid w:val="00B06774"/>
    <w:rsid w:val="00BF38CD"/>
    <w:rsid w:val="00C8514D"/>
    <w:rsid w:val="00CB271A"/>
    <w:rsid w:val="00CD1EF2"/>
    <w:rsid w:val="00DF32E2"/>
    <w:rsid w:val="00E770F7"/>
    <w:rsid w:val="00EA3265"/>
    <w:rsid w:val="00EB1771"/>
    <w:rsid w:val="00EE0FCF"/>
    <w:rsid w:val="00F3505C"/>
    <w:rsid w:val="00F61E5D"/>
    <w:rsid w:val="00F62B2F"/>
    <w:rsid w:val="00F7535C"/>
    <w:rsid w:val="00F8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1B"/>
  </w:style>
  <w:style w:type="paragraph" w:styleId="2">
    <w:name w:val="heading 2"/>
    <w:basedOn w:val="a"/>
    <w:link w:val="20"/>
    <w:uiPriority w:val="9"/>
    <w:qFormat/>
    <w:rsid w:val="0041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EF2"/>
  </w:style>
  <w:style w:type="paragraph" w:styleId="a7">
    <w:name w:val="footer"/>
    <w:basedOn w:val="a"/>
    <w:link w:val="a8"/>
    <w:uiPriority w:val="99"/>
    <w:unhideWhenUsed/>
    <w:rsid w:val="00C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3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3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3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56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EF2"/>
  </w:style>
  <w:style w:type="paragraph" w:styleId="a7">
    <w:name w:val="footer"/>
    <w:basedOn w:val="a"/>
    <w:link w:val="a8"/>
    <w:uiPriority w:val="99"/>
    <w:unhideWhenUsed/>
    <w:rsid w:val="00CD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Юрист</cp:lastModifiedBy>
  <cp:revision>3</cp:revision>
  <cp:lastPrinted>2019-09-19T05:45:00Z</cp:lastPrinted>
  <dcterms:created xsi:type="dcterms:W3CDTF">2020-03-12T12:17:00Z</dcterms:created>
  <dcterms:modified xsi:type="dcterms:W3CDTF">2022-03-01T10:06:00Z</dcterms:modified>
</cp:coreProperties>
</file>